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189DDA" w14:textId="43C454AE" w:rsidR="00E04D67" w:rsidRPr="00E04D67" w:rsidRDefault="00E04D67" w:rsidP="00115F9E">
      <w:pPr>
        <w:spacing w:before="100" w:beforeAutospacing="1" w:after="100" w:afterAutospacing="1" w:line="360" w:lineRule="auto"/>
        <w:jc w:val="both"/>
        <w:rPr>
          <w:rFonts w:ascii="Times New Roman" w:eastAsia="Times New Roman" w:hAnsi="Times New Roman" w:cs="Times New Roman"/>
          <w:b/>
          <w:color w:val="1F4E79"/>
          <w:sz w:val="32"/>
          <w:szCs w:val="32"/>
          <w:lang w:val="en-GB" w:eastAsia="en-GB"/>
        </w:rPr>
      </w:pPr>
      <w:r w:rsidRPr="00E04D67">
        <w:rPr>
          <w:rFonts w:ascii="Times New Roman" w:eastAsia="Times New Roman" w:hAnsi="Times New Roman" w:cs="Times New Roman"/>
          <w:b/>
          <w:color w:val="1F4E79"/>
          <w:sz w:val="32"/>
          <w:szCs w:val="32"/>
          <w:lang w:val="en-GB" w:eastAsia="en-GB"/>
        </w:rPr>
        <w:t xml:space="preserve">A </w:t>
      </w:r>
      <w:r w:rsidRPr="00E04D67">
        <w:rPr>
          <w:rFonts w:ascii="Times New Roman" w:eastAsia="Times New Roman" w:hAnsi="Times New Roman" w:cs="Times New Roman"/>
          <w:b/>
          <w:color w:val="C45911" w:themeColor="accent2" w:themeShade="BF"/>
          <w:sz w:val="32"/>
          <w:szCs w:val="32"/>
          <w:lang w:val="en-GB" w:eastAsia="en-GB"/>
        </w:rPr>
        <w:t xml:space="preserve">bag </w:t>
      </w:r>
      <w:r w:rsidRPr="00E04D67">
        <w:rPr>
          <w:rFonts w:ascii="Times New Roman" w:eastAsia="Times New Roman" w:hAnsi="Times New Roman" w:cs="Times New Roman"/>
          <w:b/>
          <w:color w:val="1F4E79"/>
          <w:sz w:val="32"/>
          <w:szCs w:val="32"/>
          <w:lang w:val="en-GB" w:eastAsia="en-GB"/>
        </w:rPr>
        <w:t>from 100 years ago…</w:t>
      </w:r>
    </w:p>
    <w:p w14:paraId="394AE93C" w14:textId="77777777" w:rsidR="00E04D67" w:rsidRDefault="00E04D67" w:rsidP="00115F9E">
      <w:pPr>
        <w:spacing w:before="100" w:beforeAutospacing="1" w:after="100" w:afterAutospacing="1" w:line="360" w:lineRule="auto"/>
        <w:jc w:val="both"/>
        <w:rPr>
          <w:rFonts w:ascii="Times New Roman" w:eastAsia="Times New Roman" w:hAnsi="Times New Roman" w:cs="Times New Roman"/>
          <w:color w:val="1F4E79"/>
          <w:lang w:val="en-GB" w:eastAsia="en-GB"/>
        </w:rPr>
      </w:pPr>
    </w:p>
    <w:p w14:paraId="73B75A09" w14:textId="606C6426" w:rsidR="00115F9E" w:rsidRPr="00115F9E" w:rsidRDefault="00115F9E" w:rsidP="00115F9E">
      <w:pPr>
        <w:spacing w:before="100" w:beforeAutospacing="1" w:after="100" w:afterAutospacing="1" w:line="360" w:lineRule="auto"/>
        <w:jc w:val="both"/>
        <w:rPr>
          <w:rFonts w:ascii="Times New Roman" w:eastAsia="Times New Roman" w:hAnsi="Times New Roman" w:cs="Times New Roman"/>
          <w:lang w:eastAsia="en-GB"/>
        </w:rPr>
      </w:pPr>
      <w:r w:rsidRPr="00E04D67">
        <w:rPr>
          <w:rFonts w:ascii="Times New Roman" w:eastAsia="Times New Roman" w:hAnsi="Times New Roman" w:cs="Times New Roman"/>
          <w:color w:val="1F4E79"/>
          <w:sz w:val="26"/>
          <w:szCs w:val="26"/>
          <w:lang w:val="en-GB" w:eastAsia="en-GB"/>
        </w:rPr>
        <w:t>Let’s begin by spending some time looking closely at this object for a few moments</w:t>
      </w:r>
      <w:r w:rsidRPr="00115F9E">
        <w:rPr>
          <w:rFonts w:ascii="Times New Roman" w:eastAsia="Times New Roman" w:hAnsi="Times New Roman" w:cs="Times New Roman"/>
          <w:color w:val="1F4E79"/>
          <w:lang w:val="en-GB" w:eastAsia="en-GB"/>
        </w:rPr>
        <w:t>.</w:t>
      </w:r>
    </w:p>
    <w:p w14:paraId="6FB0AA2A" w14:textId="77777777" w:rsidR="00115F9E" w:rsidRPr="00115F9E" w:rsidRDefault="00115F9E" w:rsidP="00115F9E">
      <w:pPr>
        <w:spacing w:before="100" w:beforeAutospacing="1" w:after="140" w:line="360" w:lineRule="auto"/>
        <w:jc w:val="both"/>
        <w:rPr>
          <w:rFonts w:ascii="Times New Roman" w:eastAsia="Times New Roman" w:hAnsi="Times New Roman" w:cs="Times New Roman"/>
          <w:lang w:eastAsia="en-GB"/>
        </w:rPr>
      </w:pPr>
      <w:r w:rsidRPr="00115F9E">
        <w:rPr>
          <w:rFonts w:ascii="Times New Roman" w:eastAsia="Times New Roman" w:hAnsi="Times New Roman" w:cs="Times New Roman"/>
          <w:color w:val="1F4E79"/>
          <w:lang w:val="en-GB" w:eastAsia="en-GB"/>
        </w:rPr>
        <w:t>Take your time.</w:t>
      </w:r>
    </w:p>
    <w:p w14:paraId="677D1088" w14:textId="77777777" w:rsidR="00115F9E" w:rsidRPr="00115F9E" w:rsidRDefault="00115F9E" w:rsidP="00115F9E">
      <w:pPr>
        <w:spacing w:before="100" w:beforeAutospacing="1" w:after="140" w:line="360" w:lineRule="auto"/>
        <w:jc w:val="both"/>
        <w:rPr>
          <w:rFonts w:ascii="Times New Roman" w:eastAsia="Times New Roman" w:hAnsi="Times New Roman" w:cs="Times New Roman"/>
          <w:lang w:eastAsia="en-GB"/>
        </w:rPr>
      </w:pPr>
      <w:r w:rsidRPr="00115F9E">
        <w:rPr>
          <w:rFonts w:ascii="Times New Roman" w:eastAsia="Times New Roman" w:hAnsi="Times New Roman" w:cs="Times New Roman"/>
          <w:color w:val="1F4E79"/>
          <w:lang w:val="en-GB" w:eastAsia="en-GB"/>
        </w:rPr>
        <w:t>What do you see?</w:t>
      </w:r>
    </w:p>
    <w:p w14:paraId="43F0143D" w14:textId="77777777" w:rsidR="00115F9E" w:rsidRPr="00115F9E" w:rsidRDefault="00115F9E" w:rsidP="00115F9E">
      <w:pPr>
        <w:spacing w:before="100" w:beforeAutospacing="1" w:after="140" w:line="360" w:lineRule="auto"/>
        <w:jc w:val="both"/>
        <w:rPr>
          <w:rFonts w:ascii="Times New Roman" w:eastAsia="Times New Roman" w:hAnsi="Times New Roman" w:cs="Times New Roman"/>
          <w:lang w:eastAsia="en-GB"/>
        </w:rPr>
      </w:pPr>
      <w:r w:rsidRPr="00115F9E">
        <w:rPr>
          <w:rFonts w:ascii="Times New Roman" w:eastAsia="Times New Roman" w:hAnsi="Times New Roman" w:cs="Times New Roman"/>
          <w:color w:val="1F4E79"/>
          <w:lang w:val="en-GB" w:eastAsia="en-GB"/>
        </w:rPr>
        <w:t>Describe what you can see.</w:t>
      </w:r>
    </w:p>
    <w:p w14:paraId="6C453209" w14:textId="77777777" w:rsidR="00115F9E" w:rsidRPr="00115F9E" w:rsidRDefault="00115F9E" w:rsidP="00115F9E">
      <w:pPr>
        <w:spacing w:before="100" w:beforeAutospacing="1" w:after="140" w:line="360" w:lineRule="auto"/>
        <w:jc w:val="both"/>
        <w:rPr>
          <w:rFonts w:ascii="Times New Roman" w:eastAsia="Times New Roman" w:hAnsi="Times New Roman" w:cs="Times New Roman"/>
          <w:lang w:eastAsia="en-GB"/>
        </w:rPr>
      </w:pPr>
      <w:r w:rsidRPr="00115F9E">
        <w:rPr>
          <w:rFonts w:ascii="Times New Roman" w:eastAsia="Times New Roman" w:hAnsi="Times New Roman" w:cs="Times New Roman"/>
          <w:color w:val="1F4E79"/>
          <w:lang w:val="en-GB" w:eastAsia="en-GB"/>
        </w:rPr>
        <w:t xml:space="preserve">What is the first thing that you noticed? </w:t>
      </w:r>
    </w:p>
    <w:p w14:paraId="359D8738" w14:textId="77777777" w:rsidR="00115F9E" w:rsidRPr="00115F9E" w:rsidRDefault="00115F9E" w:rsidP="00115F9E">
      <w:pPr>
        <w:spacing w:before="100" w:beforeAutospacing="1" w:after="140" w:line="360" w:lineRule="auto"/>
        <w:jc w:val="both"/>
        <w:rPr>
          <w:rFonts w:ascii="Times New Roman" w:eastAsia="Times New Roman" w:hAnsi="Times New Roman" w:cs="Times New Roman"/>
          <w:lang w:eastAsia="en-GB"/>
        </w:rPr>
      </w:pPr>
      <w:r w:rsidRPr="00115F9E">
        <w:rPr>
          <w:rFonts w:ascii="Times New Roman" w:eastAsia="Times New Roman" w:hAnsi="Times New Roman" w:cs="Times New Roman"/>
          <w:color w:val="1F4E79"/>
          <w:lang w:val="en-GB" w:eastAsia="en-GB"/>
        </w:rPr>
        <w:t>What is your eye drawn to?</w:t>
      </w:r>
    </w:p>
    <w:p w14:paraId="7759443C" w14:textId="77777777" w:rsidR="00115F9E" w:rsidRPr="00115F9E" w:rsidRDefault="00115F9E" w:rsidP="00115F9E">
      <w:pPr>
        <w:spacing w:before="100" w:beforeAutospacing="1" w:after="140" w:line="360" w:lineRule="auto"/>
        <w:jc w:val="both"/>
        <w:rPr>
          <w:rFonts w:ascii="Times New Roman" w:eastAsia="Times New Roman" w:hAnsi="Times New Roman" w:cs="Times New Roman"/>
          <w:lang w:eastAsia="en-GB"/>
        </w:rPr>
      </w:pPr>
      <w:r w:rsidRPr="00115F9E">
        <w:rPr>
          <w:rFonts w:ascii="Times New Roman" w:eastAsia="Times New Roman" w:hAnsi="Times New Roman" w:cs="Times New Roman"/>
          <w:color w:val="1F4E79"/>
          <w:lang w:val="en-GB" w:eastAsia="en-GB"/>
        </w:rPr>
        <w:t>Is it something new or something old? How do we know that? What tells us that’s the case?</w:t>
      </w:r>
    </w:p>
    <w:p w14:paraId="369BAA48" w14:textId="77777777" w:rsidR="00115F9E" w:rsidRPr="00115F9E" w:rsidRDefault="00115F9E" w:rsidP="00115F9E">
      <w:pPr>
        <w:spacing w:before="100" w:beforeAutospacing="1" w:after="140" w:line="360" w:lineRule="auto"/>
        <w:jc w:val="both"/>
        <w:rPr>
          <w:rFonts w:ascii="Times New Roman" w:eastAsia="Times New Roman" w:hAnsi="Times New Roman" w:cs="Times New Roman"/>
          <w:lang w:eastAsia="en-GB"/>
        </w:rPr>
      </w:pPr>
      <w:r w:rsidRPr="00115F9E">
        <w:rPr>
          <w:rFonts w:ascii="Times New Roman" w:eastAsia="Times New Roman" w:hAnsi="Times New Roman" w:cs="Times New Roman"/>
          <w:color w:val="1F4E79"/>
          <w:lang w:val="en-GB" w:eastAsia="en-GB"/>
        </w:rPr>
        <w:t xml:space="preserve">What might this object have been used for? </w:t>
      </w:r>
    </w:p>
    <w:p w14:paraId="0CE068FF" w14:textId="77777777" w:rsidR="00115F9E" w:rsidRPr="00115F9E" w:rsidRDefault="00115F9E" w:rsidP="00115F9E">
      <w:pPr>
        <w:spacing w:before="100" w:beforeAutospacing="1" w:after="140" w:line="360" w:lineRule="auto"/>
        <w:jc w:val="both"/>
        <w:rPr>
          <w:rFonts w:ascii="Times New Roman" w:eastAsia="Times New Roman" w:hAnsi="Times New Roman" w:cs="Times New Roman"/>
          <w:lang w:eastAsia="en-GB"/>
        </w:rPr>
      </w:pPr>
      <w:r w:rsidRPr="00115F9E">
        <w:rPr>
          <w:rFonts w:ascii="Times New Roman" w:eastAsia="Times New Roman" w:hAnsi="Times New Roman" w:cs="Times New Roman"/>
          <w:color w:val="1F4E79"/>
          <w:lang w:val="en-GB" w:eastAsia="en-GB"/>
        </w:rPr>
        <w:t>Did you ever have something like this when you were younger? What did you put into it?</w:t>
      </w:r>
    </w:p>
    <w:p w14:paraId="1828B423" w14:textId="77777777" w:rsidR="00115F9E" w:rsidRPr="00115F9E" w:rsidRDefault="00115F9E" w:rsidP="00115F9E">
      <w:pPr>
        <w:spacing w:before="100" w:beforeAutospacing="1" w:after="140" w:line="360" w:lineRule="auto"/>
        <w:jc w:val="both"/>
        <w:rPr>
          <w:rFonts w:ascii="Times New Roman" w:eastAsia="Times New Roman" w:hAnsi="Times New Roman" w:cs="Times New Roman"/>
          <w:lang w:eastAsia="en-GB"/>
        </w:rPr>
      </w:pPr>
      <w:r w:rsidRPr="00115F9E">
        <w:rPr>
          <w:rFonts w:ascii="Times New Roman" w:eastAsia="Times New Roman" w:hAnsi="Times New Roman" w:cs="Times New Roman"/>
          <w:color w:val="1F4E79"/>
          <w:lang w:val="en-GB" w:eastAsia="en-GB"/>
        </w:rPr>
        <w:t>Let’s look even more closely now.</w:t>
      </w:r>
    </w:p>
    <w:p w14:paraId="6C9370B6" w14:textId="77777777" w:rsidR="00115F9E" w:rsidRPr="00115F9E" w:rsidRDefault="00115F9E" w:rsidP="00115F9E">
      <w:pPr>
        <w:spacing w:before="100" w:beforeAutospacing="1" w:after="140" w:line="360" w:lineRule="auto"/>
        <w:jc w:val="both"/>
        <w:rPr>
          <w:rFonts w:ascii="Times New Roman" w:eastAsia="Times New Roman" w:hAnsi="Times New Roman" w:cs="Times New Roman"/>
          <w:lang w:eastAsia="en-GB"/>
        </w:rPr>
      </w:pPr>
      <w:r w:rsidRPr="00115F9E">
        <w:rPr>
          <w:rFonts w:ascii="Times New Roman" w:eastAsia="Times New Roman" w:hAnsi="Times New Roman" w:cs="Times New Roman"/>
          <w:color w:val="1F4E79"/>
          <w:lang w:val="en-GB" w:eastAsia="en-GB"/>
        </w:rPr>
        <w:t xml:space="preserve">What details can you see? </w:t>
      </w:r>
    </w:p>
    <w:p w14:paraId="6F57F9B0" w14:textId="77777777" w:rsidR="00115F9E" w:rsidRPr="00115F9E" w:rsidRDefault="00115F9E" w:rsidP="00115F9E">
      <w:pPr>
        <w:spacing w:before="100" w:beforeAutospacing="1" w:after="140" w:line="360" w:lineRule="auto"/>
        <w:jc w:val="both"/>
        <w:rPr>
          <w:rFonts w:ascii="Times New Roman" w:eastAsia="Times New Roman" w:hAnsi="Times New Roman" w:cs="Times New Roman"/>
          <w:lang w:eastAsia="en-GB"/>
        </w:rPr>
      </w:pPr>
      <w:r w:rsidRPr="00115F9E">
        <w:rPr>
          <w:rFonts w:ascii="Times New Roman" w:eastAsia="Times New Roman" w:hAnsi="Times New Roman" w:cs="Times New Roman"/>
          <w:color w:val="1F4E79"/>
          <w:lang w:val="en-GB" w:eastAsia="en-GB"/>
        </w:rPr>
        <w:t>What materials do you think the object is made from?</w:t>
      </w:r>
    </w:p>
    <w:p w14:paraId="764E1A69" w14:textId="6B42997C" w:rsidR="00115F9E" w:rsidRPr="00115F9E" w:rsidRDefault="00115F9E" w:rsidP="00115F9E">
      <w:pPr>
        <w:spacing w:before="100" w:beforeAutospacing="1" w:after="100" w:afterAutospacing="1" w:line="360" w:lineRule="auto"/>
        <w:jc w:val="both"/>
        <w:rPr>
          <w:rFonts w:ascii="Times New Roman" w:eastAsia="Times New Roman" w:hAnsi="Times New Roman" w:cs="Times New Roman"/>
          <w:lang w:eastAsia="en-GB"/>
        </w:rPr>
      </w:pPr>
      <w:r w:rsidRPr="00115F9E">
        <w:rPr>
          <w:rFonts w:ascii="Times New Roman" w:eastAsia="Times New Roman" w:hAnsi="Times New Roman" w:cs="Times New Roman"/>
          <w:color w:val="1F4E79"/>
          <w:lang w:val="en-GB" w:eastAsia="en-GB"/>
        </w:rPr>
        <w:t>If you were talking to a friend or someone in your family, how would you describe this object to them? </w:t>
      </w:r>
    </w:p>
    <w:p w14:paraId="270BAB4A" w14:textId="2E8DCF57" w:rsidR="00115F9E" w:rsidRPr="00115F9E" w:rsidRDefault="00115F9E" w:rsidP="00115F9E">
      <w:pPr>
        <w:spacing w:before="100" w:beforeAutospacing="1" w:after="100" w:afterAutospacing="1" w:line="360" w:lineRule="auto"/>
        <w:jc w:val="both"/>
        <w:rPr>
          <w:rFonts w:ascii="Times New Roman" w:eastAsia="Times New Roman" w:hAnsi="Times New Roman" w:cs="Times New Roman"/>
          <w:lang w:eastAsia="en-GB"/>
        </w:rPr>
      </w:pPr>
      <w:r w:rsidRPr="00115F9E">
        <w:rPr>
          <w:rFonts w:ascii="Times New Roman" w:eastAsia="Times New Roman" w:hAnsi="Times New Roman" w:cs="Times New Roman"/>
          <w:color w:val="1F4E79"/>
          <w:lang w:val="en-GB" w:eastAsia="en-GB"/>
        </w:rPr>
        <w:t>How does this object make you feel?</w:t>
      </w:r>
    </w:p>
    <w:p w14:paraId="05B709A8" w14:textId="77777777" w:rsidR="00115F9E" w:rsidRPr="00115F9E" w:rsidRDefault="00115F9E" w:rsidP="00115F9E">
      <w:pPr>
        <w:spacing w:before="100" w:beforeAutospacing="1" w:after="140" w:line="360" w:lineRule="auto"/>
        <w:jc w:val="both"/>
        <w:rPr>
          <w:rFonts w:ascii="Times New Roman" w:eastAsia="Times New Roman" w:hAnsi="Times New Roman" w:cs="Times New Roman"/>
          <w:lang w:eastAsia="en-GB"/>
        </w:rPr>
      </w:pPr>
      <w:r w:rsidRPr="00115F9E">
        <w:rPr>
          <w:rFonts w:ascii="Times New Roman" w:eastAsia="Times New Roman" w:hAnsi="Times New Roman" w:cs="Times New Roman"/>
          <w:color w:val="1F4E79"/>
          <w:lang w:val="en-GB" w:eastAsia="en-GB"/>
        </w:rPr>
        <w:t>This object belongs to the collection at Kilmainham Gaol Museum. What do you know about Kilmainham Gaol and Irish history in the early 20</w:t>
      </w:r>
      <w:r w:rsidRPr="00115F9E">
        <w:rPr>
          <w:rFonts w:ascii="Times New Roman" w:eastAsia="Times New Roman" w:hAnsi="Times New Roman" w:cs="Times New Roman"/>
          <w:color w:val="1F4E79"/>
          <w:vertAlign w:val="superscript"/>
          <w:lang w:val="en-GB" w:eastAsia="en-GB"/>
        </w:rPr>
        <w:t>th</w:t>
      </w:r>
      <w:r w:rsidRPr="00115F9E">
        <w:rPr>
          <w:rFonts w:ascii="Times New Roman" w:eastAsia="Times New Roman" w:hAnsi="Times New Roman" w:cs="Times New Roman"/>
          <w:color w:val="1F4E79"/>
          <w:lang w:val="en-GB" w:eastAsia="en-GB"/>
        </w:rPr>
        <w:t xml:space="preserve"> century? What well known Irish people are linked to the history of Kilmainham Gaol?</w:t>
      </w:r>
    </w:p>
    <w:p w14:paraId="0F50D412" w14:textId="77777777" w:rsidR="00115F9E" w:rsidRDefault="00115F9E" w:rsidP="00115F9E">
      <w:pPr>
        <w:spacing w:before="100" w:beforeAutospacing="1" w:after="140" w:line="360" w:lineRule="auto"/>
        <w:jc w:val="both"/>
        <w:rPr>
          <w:rFonts w:ascii="Times New Roman" w:eastAsia="Times New Roman" w:hAnsi="Times New Roman" w:cs="Times New Roman"/>
          <w:lang w:eastAsia="en-GB"/>
        </w:rPr>
      </w:pPr>
      <w:r w:rsidRPr="00115F9E">
        <w:rPr>
          <w:rFonts w:ascii="Times New Roman" w:eastAsia="Times New Roman" w:hAnsi="Times New Roman" w:cs="Times New Roman"/>
          <w:color w:val="1F4E79"/>
          <w:lang w:val="en-GB" w:eastAsia="en-GB"/>
        </w:rPr>
        <w:t>Does the link to Kilmainham Gaol give you a clue as to the type of person that owned this? It might be someone known or less well known. Any ideas who?</w:t>
      </w:r>
    </w:p>
    <w:p w14:paraId="04D76EEC" w14:textId="0961474E" w:rsidR="00115F9E" w:rsidRPr="00115F9E" w:rsidRDefault="00115F9E" w:rsidP="00115F9E">
      <w:pPr>
        <w:spacing w:before="100" w:beforeAutospacing="1" w:after="140" w:line="360" w:lineRule="auto"/>
        <w:jc w:val="both"/>
        <w:rPr>
          <w:rFonts w:ascii="Times New Roman" w:eastAsia="Times New Roman" w:hAnsi="Times New Roman" w:cs="Times New Roman"/>
          <w:lang w:eastAsia="en-GB"/>
        </w:rPr>
      </w:pPr>
      <w:r w:rsidRPr="00115F9E">
        <w:rPr>
          <w:rFonts w:ascii="Times New Roman" w:eastAsia="Times New Roman" w:hAnsi="Times New Roman" w:cs="Times New Roman"/>
          <w:color w:val="1F4E79"/>
          <w:lang w:val="en-GB" w:eastAsia="en-GB"/>
        </w:rPr>
        <w:lastRenderedPageBreak/>
        <w:t xml:space="preserve">There are some letters stamped on the bag, which give us a further hint as to who it belonged to. Do you see the initials 'C. </w:t>
      </w:r>
      <w:proofErr w:type="gramStart"/>
      <w:r w:rsidRPr="00115F9E">
        <w:rPr>
          <w:rFonts w:ascii="Times New Roman" w:eastAsia="Times New Roman" w:hAnsi="Times New Roman" w:cs="Times New Roman"/>
          <w:color w:val="1F4E79"/>
          <w:lang w:val="en-GB" w:eastAsia="en-GB"/>
        </w:rPr>
        <w:t>DE.</w:t>
      </w:r>
      <w:proofErr w:type="gramEnd"/>
      <w:r w:rsidRPr="00115F9E">
        <w:rPr>
          <w:rFonts w:ascii="Times New Roman" w:eastAsia="Times New Roman" w:hAnsi="Times New Roman" w:cs="Times New Roman"/>
          <w:color w:val="1F4E79"/>
          <w:lang w:val="en-GB" w:eastAsia="en-GB"/>
        </w:rPr>
        <w:t xml:space="preserve"> M.' above the buckle on the front? Underneath the handle is stamped with 'C. DE MARKIEVICZ’ too. </w:t>
      </w:r>
    </w:p>
    <w:p w14:paraId="0B4C7EB2" w14:textId="544D11A5" w:rsidR="00115F9E" w:rsidRPr="00115F9E" w:rsidRDefault="00115F9E" w:rsidP="00115F9E">
      <w:pPr>
        <w:spacing w:before="100" w:beforeAutospacing="1" w:after="100" w:afterAutospacing="1" w:line="360" w:lineRule="auto"/>
        <w:jc w:val="both"/>
        <w:rPr>
          <w:rFonts w:ascii="Times New Roman" w:eastAsia="Times New Roman" w:hAnsi="Times New Roman" w:cs="Times New Roman"/>
          <w:lang w:eastAsia="en-GB"/>
        </w:rPr>
      </w:pPr>
      <w:r w:rsidRPr="00115F9E">
        <w:rPr>
          <w:rFonts w:ascii="Times New Roman" w:eastAsia="Times New Roman" w:hAnsi="Times New Roman" w:cs="Times New Roman"/>
          <w:color w:val="1F4E79"/>
          <w:lang w:val="en-GB" w:eastAsia="en-GB"/>
        </w:rPr>
        <w:t xml:space="preserve">This brown leather bag with its slightly frayed red fabric strap belonged to Countess </w:t>
      </w:r>
      <w:proofErr w:type="spellStart"/>
      <w:r w:rsidRPr="00115F9E">
        <w:rPr>
          <w:rFonts w:ascii="Times New Roman" w:eastAsia="Times New Roman" w:hAnsi="Times New Roman" w:cs="Times New Roman"/>
          <w:color w:val="1F4E79"/>
          <w:lang w:val="en-GB" w:eastAsia="en-GB"/>
        </w:rPr>
        <w:t>Markievicz</w:t>
      </w:r>
      <w:proofErr w:type="spellEnd"/>
      <w:r w:rsidRPr="00115F9E">
        <w:rPr>
          <w:rFonts w:ascii="Times New Roman" w:eastAsia="Times New Roman" w:hAnsi="Times New Roman" w:cs="Times New Roman"/>
          <w:color w:val="1F4E79"/>
          <w:lang w:val="en-GB" w:eastAsia="en-GB"/>
        </w:rPr>
        <w:t xml:space="preserve"> (1868-1927),</w:t>
      </w:r>
      <w:r>
        <w:rPr>
          <w:rFonts w:ascii="Times New Roman" w:eastAsia="Times New Roman" w:hAnsi="Times New Roman" w:cs="Times New Roman"/>
          <w:color w:val="1F4E79"/>
          <w:lang w:val="en-GB" w:eastAsia="en-GB"/>
        </w:rPr>
        <w:t xml:space="preserve"> </w:t>
      </w:r>
      <w:r w:rsidRPr="00115F9E">
        <w:rPr>
          <w:rFonts w:ascii="Times New Roman" w:eastAsia="Times New Roman" w:hAnsi="Times New Roman" w:cs="Times New Roman"/>
          <w:color w:val="1F4E79"/>
          <w:lang w:val="en-GB" w:eastAsia="en-GB"/>
        </w:rPr>
        <w:t xml:space="preserve">and is said to have been used during the 1916 Easter Rising in Dublin. Constance de </w:t>
      </w:r>
      <w:proofErr w:type="spellStart"/>
      <w:r w:rsidRPr="00115F9E">
        <w:rPr>
          <w:rFonts w:ascii="Times New Roman" w:eastAsia="Times New Roman" w:hAnsi="Times New Roman" w:cs="Times New Roman"/>
          <w:color w:val="1F4E79"/>
          <w:lang w:val="en-GB" w:eastAsia="en-GB"/>
        </w:rPr>
        <w:t>Markievicz</w:t>
      </w:r>
      <w:proofErr w:type="spellEnd"/>
      <w:r w:rsidRPr="00115F9E">
        <w:rPr>
          <w:rFonts w:ascii="Times New Roman" w:eastAsia="Times New Roman" w:hAnsi="Times New Roman" w:cs="Times New Roman"/>
          <w:color w:val="1F4E79"/>
          <w:lang w:val="en-GB" w:eastAsia="en-GB"/>
        </w:rPr>
        <w:t xml:space="preserve"> was a commissioned officer in the Irish Citizen Army and she led a group to take over St Stephen’s Green Park and the College of Surgeons, where she supposedly used this despatch bag. After six days they surrendered and she was imprisoned in Kilmainham Gaol.</w:t>
      </w:r>
    </w:p>
    <w:p w14:paraId="10A52804" w14:textId="77777777" w:rsidR="00115F9E" w:rsidRPr="00115F9E" w:rsidRDefault="00115F9E" w:rsidP="00115F9E">
      <w:pPr>
        <w:spacing w:before="100" w:beforeAutospacing="1" w:after="140" w:line="360" w:lineRule="auto"/>
        <w:jc w:val="both"/>
        <w:rPr>
          <w:rFonts w:ascii="Times New Roman" w:eastAsia="Times New Roman" w:hAnsi="Times New Roman" w:cs="Times New Roman"/>
          <w:lang w:eastAsia="en-GB"/>
        </w:rPr>
      </w:pPr>
      <w:r w:rsidRPr="00115F9E">
        <w:rPr>
          <w:rFonts w:ascii="Times New Roman" w:eastAsia="Times New Roman" w:hAnsi="Times New Roman" w:cs="Times New Roman"/>
          <w:color w:val="1F4E79"/>
          <w:lang w:val="en-GB" w:eastAsia="en-GB"/>
        </w:rPr>
        <w:t xml:space="preserve">Have you seen any old photographs of Countess </w:t>
      </w:r>
      <w:proofErr w:type="spellStart"/>
      <w:r w:rsidRPr="00115F9E">
        <w:rPr>
          <w:rFonts w:ascii="Times New Roman" w:eastAsia="Times New Roman" w:hAnsi="Times New Roman" w:cs="Times New Roman"/>
          <w:color w:val="1F4E79"/>
          <w:lang w:val="en-GB" w:eastAsia="en-GB"/>
        </w:rPr>
        <w:t>Markievicz</w:t>
      </w:r>
      <w:proofErr w:type="spellEnd"/>
      <w:r w:rsidRPr="00115F9E">
        <w:rPr>
          <w:rFonts w:ascii="Times New Roman" w:eastAsia="Times New Roman" w:hAnsi="Times New Roman" w:cs="Times New Roman"/>
          <w:color w:val="1F4E79"/>
          <w:lang w:val="en-GB" w:eastAsia="en-GB"/>
        </w:rPr>
        <w:t xml:space="preserve"> during her eventful life? Her accessory choices, including this bag, often reflected her passion for political activism.</w:t>
      </w:r>
    </w:p>
    <w:p w14:paraId="2AFCE185" w14:textId="77777777" w:rsidR="00115F9E" w:rsidRPr="00115F9E" w:rsidRDefault="00115F9E" w:rsidP="00115F9E">
      <w:pPr>
        <w:spacing w:before="100" w:beforeAutospacing="1" w:after="140" w:line="360" w:lineRule="auto"/>
        <w:jc w:val="both"/>
        <w:rPr>
          <w:rFonts w:ascii="Times New Roman" w:eastAsia="Times New Roman" w:hAnsi="Times New Roman" w:cs="Times New Roman"/>
          <w:lang w:eastAsia="en-GB"/>
        </w:rPr>
      </w:pPr>
      <w:r w:rsidRPr="00115F9E">
        <w:rPr>
          <w:rFonts w:ascii="Times New Roman" w:eastAsia="Times New Roman" w:hAnsi="Times New Roman" w:cs="Times New Roman"/>
          <w:color w:val="1F4E79"/>
          <w:lang w:val="en-GB" w:eastAsia="en-GB"/>
        </w:rPr>
        <w:t>How do you think Constance would have used her bag during the Easter Rising, and what might she have put into it?</w:t>
      </w:r>
    </w:p>
    <w:p w14:paraId="42646A68" w14:textId="77777777" w:rsidR="00115F9E" w:rsidRPr="00115F9E" w:rsidRDefault="00115F9E" w:rsidP="00115F9E">
      <w:pPr>
        <w:spacing w:before="100" w:beforeAutospacing="1" w:after="140" w:line="360" w:lineRule="auto"/>
        <w:jc w:val="both"/>
        <w:rPr>
          <w:rFonts w:ascii="Times New Roman" w:eastAsia="Times New Roman" w:hAnsi="Times New Roman" w:cs="Times New Roman"/>
          <w:lang w:eastAsia="en-GB"/>
        </w:rPr>
      </w:pPr>
      <w:r w:rsidRPr="00115F9E">
        <w:rPr>
          <w:rFonts w:ascii="Times New Roman" w:eastAsia="Times New Roman" w:hAnsi="Times New Roman" w:cs="Times New Roman"/>
          <w:color w:val="1F4E79"/>
          <w:lang w:val="en-GB" w:eastAsia="en-GB"/>
        </w:rPr>
        <w:t xml:space="preserve">If this bag could speak, what fascinating stories might it tell us? </w:t>
      </w:r>
    </w:p>
    <w:p w14:paraId="05B5F651" w14:textId="74899696" w:rsidR="00115F9E" w:rsidRPr="00115F9E" w:rsidRDefault="00115F9E" w:rsidP="00115F9E">
      <w:pPr>
        <w:spacing w:before="100" w:beforeAutospacing="1" w:after="100" w:afterAutospacing="1" w:line="360" w:lineRule="auto"/>
        <w:jc w:val="both"/>
        <w:rPr>
          <w:rFonts w:ascii="Times New Roman" w:eastAsia="Times New Roman" w:hAnsi="Times New Roman" w:cs="Times New Roman"/>
          <w:lang w:eastAsia="en-GB"/>
        </w:rPr>
      </w:pPr>
    </w:p>
    <w:p w14:paraId="00ABC5A0" w14:textId="5D62E7FC" w:rsidR="00115F9E" w:rsidRPr="00E04D67" w:rsidRDefault="00115F9E" w:rsidP="00115F9E">
      <w:pPr>
        <w:spacing w:before="100" w:beforeAutospacing="1" w:after="100" w:afterAutospacing="1" w:line="360" w:lineRule="auto"/>
        <w:jc w:val="both"/>
        <w:rPr>
          <w:rFonts w:ascii="Times New Roman" w:eastAsia="Times New Roman" w:hAnsi="Times New Roman" w:cs="Times New Roman"/>
          <w:sz w:val="28"/>
          <w:szCs w:val="28"/>
          <w:lang w:eastAsia="en-GB"/>
        </w:rPr>
      </w:pPr>
      <w:r w:rsidRPr="00E04D67">
        <w:rPr>
          <w:rFonts w:ascii="Times New Roman" w:eastAsia="Times New Roman" w:hAnsi="Times New Roman" w:cs="Times New Roman"/>
          <w:b/>
          <w:bCs/>
          <w:color w:val="ED7D31"/>
          <w:sz w:val="28"/>
          <w:szCs w:val="28"/>
          <w:lang w:val="en-GB" w:eastAsia="en-GB"/>
        </w:rPr>
        <w:t xml:space="preserve">Guidance and suggestions for carers </w:t>
      </w:r>
      <w:r w:rsidRPr="00E04D67">
        <w:rPr>
          <w:rFonts w:ascii="Times New Roman" w:eastAsia="Times New Roman" w:hAnsi="Times New Roman" w:cs="Times New Roman"/>
          <w:b/>
          <w:bCs/>
          <w:color w:val="000000"/>
          <w:sz w:val="28"/>
          <w:szCs w:val="28"/>
          <w:lang w:val="en-GB" w:eastAsia="en-GB"/>
        </w:rPr>
        <w:t> </w:t>
      </w:r>
    </w:p>
    <w:p w14:paraId="3DAC9203" w14:textId="319CFD04" w:rsidR="00115F9E" w:rsidRPr="00115F9E" w:rsidRDefault="00115F9E" w:rsidP="00115F9E">
      <w:pPr>
        <w:spacing w:before="100" w:beforeAutospacing="1" w:after="100" w:afterAutospacing="1" w:line="360" w:lineRule="auto"/>
        <w:jc w:val="both"/>
        <w:rPr>
          <w:rFonts w:ascii="Times New Roman" w:eastAsia="Times New Roman" w:hAnsi="Times New Roman" w:cs="Times New Roman"/>
          <w:lang w:eastAsia="en-GB"/>
        </w:rPr>
      </w:pPr>
      <w:r w:rsidRPr="00115F9E">
        <w:rPr>
          <w:rFonts w:ascii="Times New Roman" w:eastAsia="Times New Roman" w:hAnsi="Times New Roman" w:cs="Times New Roman"/>
          <w:color w:val="2E74B5"/>
          <w:lang w:val="en-GB" w:eastAsia="en-GB"/>
        </w:rPr>
        <w:t xml:space="preserve">For detailed information about this object and Countess </w:t>
      </w:r>
      <w:proofErr w:type="spellStart"/>
      <w:r w:rsidRPr="00115F9E">
        <w:rPr>
          <w:rFonts w:ascii="Times New Roman" w:eastAsia="Times New Roman" w:hAnsi="Times New Roman" w:cs="Times New Roman"/>
          <w:color w:val="2E74B5"/>
          <w:lang w:val="en-GB" w:eastAsia="en-GB"/>
        </w:rPr>
        <w:t>Markievicz</w:t>
      </w:r>
      <w:proofErr w:type="spellEnd"/>
      <w:r w:rsidRPr="00115F9E">
        <w:rPr>
          <w:rFonts w:ascii="Times New Roman" w:eastAsia="Times New Roman" w:hAnsi="Times New Roman" w:cs="Times New Roman"/>
          <w:color w:val="2E74B5"/>
          <w:lang w:val="en-GB" w:eastAsia="en-GB"/>
        </w:rPr>
        <w:t xml:space="preserve"> please see </w:t>
      </w:r>
      <w:hyperlink r:id="rId4" w:tgtFrame="_blank" w:history="1">
        <w:r w:rsidRPr="00115F9E">
          <w:rPr>
            <w:rFonts w:ascii="Times New Roman" w:eastAsia="Times New Roman" w:hAnsi="Times New Roman" w:cs="Times New Roman"/>
            <w:color w:val="2E74B5"/>
            <w:u w:val="single"/>
            <w:lang w:val="en-GB" w:eastAsia="en-GB"/>
          </w:rPr>
          <w:t>https://www.dublincastle.ie/100-years-of-women-in-politics-and-public-life-objects-in-focus/</w:t>
        </w:r>
      </w:hyperlink>
      <w:r w:rsidRPr="00115F9E">
        <w:rPr>
          <w:rFonts w:ascii="Times New Roman" w:eastAsia="Times New Roman" w:hAnsi="Times New Roman" w:cs="Times New Roman"/>
          <w:color w:val="2E74B5"/>
          <w:lang w:val="en-GB" w:eastAsia="en-GB"/>
        </w:rPr>
        <w:t xml:space="preserve"> and read or listen to </w:t>
      </w:r>
      <w:hyperlink r:id="rId5" w:tgtFrame="_blank" w:history="1">
        <w:r w:rsidRPr="00115F9E">
          <w:rPr>
            <w:rFonts w:ascii="Times New Roman" w:eastAsia="Times New Roman" w:hAnsi="Times New Roman" w:cs="Times New Roman"/>
            <w:color w:val="0000FF"/>
            <w:u w:val="single"/>
            <w:lang w:val="en-GB" w:eastAsia="en-GB"/>
          </w:rPr>
          <w:t>https://soundcloud.com/user-898104454-649070659/countess-markieviczs-despatch-bag-commentary-by-sinead-mccoole</w:t>
        </w:r>
      </w:hyperlink>
    </w:p>
    <w:p w14:paraId="2AAF98F8" w14:textId="09555ABC" w:rsidR="00115F9E" w:rsidRPr="00115F9E" w:rsidRDefault="00115F9E" w:rsidP="00115F9E">
      <w:pPr>
        <w:spacing w:before="100" w:beforeAutospacing="1" w:after="100" w:afterAutospacing="1" w:line="360" w:lineRule="auto"/>
        <w:jc w:val="both"/>
        <w:rPr>
          <w:rFonts w:ascii="Times New Roman" w:eastAsia="Times New Roman" w:hAnsi="Times New Roman" w:cs="Times New Roman"/>
          <w:lang w:eastAsia="en-GB"/>
        </w:rPr>
      </w:pPr>
      <w:r w:rsidRPr="00115F9E">
        <w:rPr>
          <w:rFonts w:ascii="Times New Roman" w:eastAsia="Times New Roman" w:hAnsi="Times New Roman" w:cs="Times New Roman"/>
          <w:color w:val="2E74B5"/>
          <w:lang w:val="en-GB" w:eastAsia="en-GB"/>
        </w:rPr>
        <w:t xml:space="preserve">For information about the exhibition 100 Years of Women in Politics and Public Life, that this object was part of, please see </w:t>
      </w:r>
      <w:hyperlink r:id="rId6" w:tgtFrame="_blank" w:history="1">
        <w:r w:rsidRPr="00115F9E">
          <w:rPr>
            <w:rFonts w:ascii="Times New Roman" w:eastAsia="Times New Roman" w:hAnsi="Times New Roman" w:cs="Times New Roman"/>
            <w:color w:val="0000FF"/>
            <w:u w:val="single"/>
            <w:lang w:val="en-GB" w:eastAsia="en-GB"/>
          </w:rPr>
          <w:t>https://www.dublincastle.ie/event/102-years-of-women-in-politics-and-public-life/?instance_id=590</w:t>
        </w:r>
      </w:hyperlink>
    </w:p>
    <w:p w14:paraId="07019181" w14:textId="1A782533" w:rsidR="00115F9E" w:rsidRDefault="00115F9E" w:rsidP="00115F9E">
      <w:pPr>
        <w:spacing w:before="100" w:beforeAutospacing="1" w:after="100" w:afterAutospacing="1" w:line="360" w:lineRule="auto"/>
        <w:jc w:val="both"/>
        <w:rPr>
          <w:rFonts w:ascii="Times New Roman" w:eastAsia="Times New Roman" w:hAnsi="Times New Roman" w:cs="Times New Roman"/>
          <w:lang w:eastAsia="en-GB"/>
        </w:rPr>
      </w:pPr>
      <w:r w:rsidRPr="00115F9E">
        <w:rPr>
          <w:rFonts w:ascii="Times New Roman" w:eastAsia="Times New Roman" w:hAnsi="Times New Roman" w:cs="Times New Roman"/>
          <w:color w:val="2E74B5"/>
          <w:lang w:val="en-GB" w:eastAsia="en-GB"/>
        </w:rPr>
        <w:t xml:space="preserve">For information about Kilmainham Gaol Museum please see  </w:t>
      </w:r>
      <w:hyperlink r:id="rId7" w:tgtFrame="_blank" w:history="1">
        <w:r w:rsidRPr="00115F9E">
          <w:rPr>
            <w:rFonts w:ascii="Times New Roman" w:eastAsia="Times New Roman" w:hAnsi="Times New Roman" w:cs="Times New Roman"/>
            <w:color w:val="2E74B5"/>
            <w:u w:val="single"/>
            <w:lang w:val="en-GB" w:eastAsia="en-GB"/>
          </w:rPr>
          <w:t>http://kilmainhamgaolmuseum.ie/</w:t>
        </w:r>
      </w:hyperlink>
    </w:p>
    <w:p w14:paraId="47AF308E" w14:textId="77777777" w:rsidR="00E04D67" w:rsidRDefault="00E04D67" w:rsidP="00115F9E">
      <w:pPr>
        <w:spacing w:before="100" w:beforeAutospacing="1" w:after="100" w:afterAutospacing="1" w:line="360" w:lineRule="auto"/>
        <w:jc w:val="both"/>
        <w:rPr>
          <w:rFonts w:ascii="Times New Roman" w:eastAsia="Times New Roman" w:hAnsi="Times New Roman" w:cs="Times New Roman"/>
          <w:b/>
          <w:bCs/>
          <w:color w:val="2E74B5"/>
          <w:sz w:val="28"/>
          <w:szCs w:val="28"/>
          <w:lang w:val="en-GB" w:eastAsia="en-GB"/>
        </w:rPr>
      </w:pPr>
    </w:p>
    <w:p w14:paraId="77A7C5C8" w14:textId="77777777" w:rsidR="00E04D67" w:rsidRDefault="00E04D67" w:rsidP="00115F9E">
      <w:pPr>
        <w:spacing w:before="100" w:beforeAutospacing="1" w:after="100" w:afterAutospacing="1" w:line="360" w:lineRule="auto"/>
        <w:jc w:val="both"/>
        <w:rPr>
          <w:rFonts w:ascii="Times New Roman" w:eastAsia="Times New Roman" w:hAnsi="Times New Roman" w:cs="Times New Roman"/>
          <w:b/>
          <w:bCs/>
          <w:color w:val="2E74B5"/>
          <w:sz w:val="28"/>
          <w:szCs w:val="28"/>
          <w:lang w:val="en-GB" w:eastAsia="en-GB"/>
        </w:rPr>
      </w:pPr>
    </w:p>
    <w:p w14:paraId="0C09D53E" w14:textId="26E699D2" w:rsidR="00115F9E" w:rsidRPr="00115F9E" w:rsidRDefault="00115F9E" w:rsidP="00115F9E">
      <w:pPr>
        <w:spacing w:before="100" w:beforeAutospacing="1" w:after="100" w:afterAutospacing="1" w:line="360" w:lineRule="auto"/>
        <w:jc w:val="both"/>
        <w:rPr>
          <w:rFonts w:ascii="Times New Roman" w:eastAsia="Times New Roman" w:hAnsi="Times New Roman" w:cs="Times New Roman"/>
          <w:lang w:eastAsia="en-GB"/>
        </w:rPr>
      </w:pPr>
      <w:bookmarkStart w:id="0" w:name="_GoBack"/>
      <w:bookmarkEnd w:id="0"/>
      <w:r w:rsidRPr="00E04D67">
        <w:rPr>
          <w:rFonts w:ascii="Times New Roman" w:eastAsia="Times New Roman" w:hAnsi="Times New Roman" w:cs="Times New Roman"/>
          <w:b/>
          <w:bCs/>
          <w:color w:val="2E74B5"/>
          <w:sz w:val="28"/>
          <w:szCs w:val="28"/>
          <w:lang w:val="en-GB" w:eastAsia="en-GB"/>
        </w:rPr>
        <w:t>Things to look at and to consider in order to host a discussion</w:t>
      </w:r>
      <w:r w:rsidRPr="00E04D67">
        <w:rPr>
          <w:rFonts w:ascii="Times New Roman" w:eastAsia="Times New Roman" w:hAnsi="Times New Roman" w:cs="Times New Roman"/>
          <w:b/>
          <w:bCs/>
          <w:color w:val="2E74B5"/>
          <w:lang w:val="en-GB" w:eastAsia="en-GB"/>
        </w:rPr>
        <w:t xml:space="preserve"> about this object</w:t>
      </w:r>
      <w:r w:rsidRPr="00115F9E">
        <w:rPr>
          <w:rFonts w:ascii="Times New Roman" w:eastAsia="Times New Roman" w:hAnsi="Times New Roman" w:cs="Times New Roman"/>
          <w:b/>
          <w:bCs/>
          <w:color w:val="2E74B5"/>
          <w:lang w:val="en-GB" w:eastAsia="en-GB"/>
        </w:rPr>
        <w:t>:</w:t>
      </w:r>
    </w:p>
    <w:p w14:paraId="551C472A" w14:textId="5AE04E62" w:rsidR="00115F9E" w:rsidRPr="00115F9E" w:rsidRDefault="00115F9E" w:rsidP="00115F9E">
      <w:pPr>
        <w:spacing w:before="100" w:beforeAutospacing="1" w:after="100" w:afterAutospacing="1" w:line="360" w:lineRule="auto"/>
        <w:jc w:val="both"/>
        <w:rPr>
          <w:rFonts w:ascii="Times New Roman" w:eastAsia="Times New Roman" w:hAnsi="Times New Roman" w:cs="Times New Roman"/>
          <w:lang w:eastAsia="en-GB"/>
        </w:rPr>
      </w:pPr>
      <w:r w:rsidRPr="00115F9E">
        <w:rPr>
          <w:rFonts w:ascii="Times New Roman" w:eastAsia="Times New Roman" w:hAnsi="Times New Roman" w:cs="Times New Roman"/>
          <w:color w:val="2E74B5"/>
          <w:lang w:val="en-GB" w:eastAsia="en-GB"/>
        </w:rPr>
        <w:t xml:space="preserve">1. Have </w:t>
      </w:r>
      <w:r w:rsidRPr="00115F9E">
        <w:rPr>
          <w:rFonts w:ascii="Times New Roman" w:eastAsia="Times New Roman" w:hAnsi="Times New Roman" w:cs="Times New Roman"/>
          <w:b/>
          <w:bCs/>
          <w:color w:val="2E74B5"/>
          <w:lang w:val="en-GB" w:eastAsia="en-GB"/>
        </w:rPr>
        <w:t xml:space="preserve">a piece of </w:t>
      </w:r>
      <w:r w:rsidRPr="00115F9E">
        <w:rPr>
          <w:rFonts w:ascii="Times New Roman" w:eastAsia="Times New Roman" w:hAnsi="Times New Roman" w:cs="Times New Roman"/>
          <w:b/>
          <w:bCs/>
          <w:color w:val="BF8F00"/>
          <w:lang w:val="en-GB" w:eastAsia="en-GB"/>
        </w:rPr>
        <w:t>leather</w:t>
      </w:r>
      <w:r w:rsidRPr="00115F9E">
        <w:rPr>
          <w:rFonts w:ascii="Times New Roman" w:eastAsia="Times New Roman" w:hAnsi="Times New Roman" w:cs="Times New Roman"/>
          <w:color w:val="2E74B5"/>
          <w:lang w:val="en-GB" w:eastAsia="en-GB"/>
        </w:rPr>
        <w:t xml:space="preserve"> handy that can be touched and smelled. What words could be used to describe how this fabric feels? And how it smells? Where did this material come from originally, and how was it treated to become the way it is now?</w:t>
      </w:r>
    </w:p>
    <w:p w14:paraId="77272979" w14:textId="552055CD" w:rsidR="00115F9E" w:rsidRPr="00115F9E" w:rsidRDefault="00115F9E" w:rsidP="00115F9E">
      <w:pPr>
        <w:spacing w:before="100" w:beforeAutospacing="1" w:after="100" w:afterAutospacing="1" w:line="360" w:lineRule="auto"/>
        <w:jc w:val="both"/>
        <w:rPr>
          <w:rFonts w:ascii="Times New Roman" w:eastAsia="Times New Roman" w:hAnsi="Times New Roman" w:cs="Times New Roman"/>
          <w:lang w:eastAsia="en-GB"/>
        </w:rPr>
      </w:pPr>
      <w:r w:rsidRPr="00115F9E">
        <w:rPr>
          <w:rFonts w:ascii="Times New Roman" w:eastAsia="Times New Roman" w:hAnsi="Times New Roman" w:cs="Times New Roman"/>
          <w:color w:val="2E74B5"/>
          <w:lang w:val="en-GB" w:eastAsia="en-GB"/>
        </w:rPr>
        <w:t xml:space="preserve">2. Have </w:t>
      </w:r>
      <w:r w:rsidRPr="00115F9E">
        <w:rPr>
          <w:rFonts w:ascii="Times New Roman" w:eastAsia="Times New Roman" w:hAnsi="Times New Roman" w:cs="Times New Roman"/>
          <w:b/>
          <w:bCs/>
          <w:color w:val="2E74B5"/>
          <w:lang w:val="en-GB" w:eastAsia="en-GB"/>
        </w:rPr>
        <w:t xml:space="preserve">a </w:t>
      </w:r>
      <w:r w:rsidRPr="00115F9E">
        <w:rPr>
          <w:rFonts w:ascii="Times New Roman" w:eastAsia="Times New Roman" w:hAnsi="Times New Roman" w:cs="Times New Roman"/>
          <w:b/>
          <w:bCs/>
          <w:color w:val="538135"/>
          <w:lang w:val="en-GB" w:eastAsia="en-GB"/>
        </w:rPr>
        <w:t>bag</w:t>
      </w:r>
      <w:r w:rsidRPr="00115F9E">
        <w:rPr>
          <w:rFonts w:ascii="Times New Roman" w:eastAsia="Times New Roman" w:hAnsi="Times New Roman" w:cs="Times New Roman"/>
          <w:color w:val="2E74B5"/>
          <w:lang w:val="en-GB" w:eastAsia="en-GB"/>
        </w:rPr>
        <w:t xml:space="preserve"> or a selection of bags to hand that can be opened and closed. Explore all of the different textures and materials (the zip, clasps, buckles, fasteners, buttons, rivets, studs, straps, handles, seams, stitching etc.). Be curious about any pockets, flaps and compartments – what types of things could be stored in each area of the bag(s)?</w:t>
      </w:r>
    </w:p>
    <w:p w14:paraId="2072D8AA" w14:textId="12F8C783" w:rsidR="00115F9E" w:rsidRDefault="00115F9E" w:rsidP="00115F9E">
      <w:pPr>
        <w:spacing w:before="100" w:beforeAutospacing="1" w:after="100" w:afterAutospacing="1" w:line="360" w:lineRule="auto"/>
        <w:jc w:val="both"/>
        <w:rPr>
          <w:rFonts w:ascii="Times New Roman" w:eastAsia="Times New Roman" w:hAnsi="Times New Roman" w:cs="Times New Roman"/>
          <w:lang w:eastAsia="en-GB"/>
        </w:rPr>
      </w:pPr>
      <w:r w:rsidRPr="00115F9E">
        <w:rPr>
          <w:rFonts w:ascii="Times New Roman" w:eastAsia="Times New Roman" w:hAnsi="Times New Roman" w:cs="Times New Roman"/>
          <w:color w:val="2E74B5"/>
          <w:lang w:val="en-GB" w:eastAsia="en-GB"/>
        </w:rPr>
        <w:t xml:space="preserve">3. What different types of bags could someone use for a range of </w:t>
      </w:r>
      <w:r w:rsidRPr="00115F9E">
        <w:rPr>
          <w:rFonts w:ascii="Times New Roman" w:eastAsia="Times New Roman" w:hAnsi="Times New Roman" w:cs="Times New Roman"/>
          <w:b/>
          <w:bCs/>
          <w:color w:val="C45911"/>
          <w:lang w:val="en-GB" w:eastAsia="en-GB"/>
        </w:rPr>
        <w:t>occasions</w:t>
      </w:r>
      <w:r w:rsidRPr="00115F9E">
        <w:rPr>
          <w:rFonts w:ascii="Times New Roman" w:eastAsia="Times New Roman" w:hAnsi="Times New Roman" w:cs="Times New Roman"/>
          <w:color w:val="2E74B5"/>
          <w:lang w:val="en-GB" w:eastAsia="en-GB"/>
        </w:rPr>
        <w:t xml:space="preserve"> and what could each hold? For example: going to a fancy party, going shopping, going on holidays, going to school, going to work, going to the gym.</w:t>
      </w:r>
    </w:p>
    <w:p w14:paraId="6D0AA6A8" w14:textId="77777777" w:rsidR="00115F9E" w:rsidRPr="00115F9E" w:rsidRDefault="00115F9E" w:rsidP="00115F9E">
      <w:pPr>
        <w:spacing w:before="100" w:beforeAutospacing="1" w:after="100" w:afterAutospacing="1" w:line="360" w:lineRule="auto"/>
        <w:jc w:val="both"/>
        <w:rPr>
          <w:rFonts w:ascii="Times New Roman" w:eastAsia="Times New Roman" w:hAnsi="Times New Roman" w:cs="Times New Roman"/>
          <w:lang w:eastAsia="en-GB"/>
        </w:rPr>
      </w:pPr>
    </w:p>
    <w:p w14:paraId="7030EC0E" w14:textId="07081C8F" w:rsidR="00DF1E93" w:rsidRPr="00115F9E" w:rsidRDefault="00115F9E" w:rsidP="00115F9E">
      <w:pPr>
        <w:spacing w:before="100" w:beforeAutospacing="1" w:after="100" w:afterAutospacing="1" w:line="360" w:lineRule="auto"/>
        <w:jc w:val="both"/>
        <w:rPr>
          <w:rFonts w:ascii="Times New Roman" w:eastAsia="Times New Roman" w:hAnsi="Times New Roman" w:cs="Times New Roman"/>
          <w:lang w:eastAsia="en-GB"/>
        </w:rPr>
      </w:pPr>
      <w:r w:rsidRPr="00115F9E">
        <w:rPr>
          <w:rFonts w:ascii="Times New Roman" w:eastAsia="Times New Roman" w:hAnsi="Times New Roman" w:cs="Times New Roman"/>
          <w:color w:val="767171"/>
          <w:lang w:val="en-GB" w:eastAsia="en-GB"/>
        </w:rPr>
        <w:t>By Mary Dowling</w:t>
      </w:r>
    </w:p>
    <w:sectPr w:rsidR="00DF1E93" w:rsidRPr="00115F9E" w:rsidSect="008D6E9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F9E"/>
    <w:rsid w:val="00115F9E"/>
    <w:rsid w:val="001B459F"/>
    <w:rsid w:val="008D6E9D"/>
    <w:rsid w:val="009453B8"/>
    <w:rsid w:val="00BE0C39"/>
    <w:rsid w:val="00DF1E93"/>
    <w:rsid w:val="00E04D6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ABEA2"/>
  <w15:chartTrackingRefBased/>
  <w15:docId w15:val="{F5C7C383-393E-2B43-9DE3-25299B9A0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5F9E"/>
    <w:rPr>
      <w:color w:val="0000FF"/>
      <w:u w:val="single"/>
    </w:rPr>
  </w:style>
  <w:style w:type="paragraph" w:styleId="BalloonText">
    <w:name w:val="Balloon Text"/>
    <w:basedOn w:val="Normal"/>
    <w:link w:val="BalloonTextChar"/>
    <w:uiPriority w:val="99"/>
    <w:semiHidden/>
    <w:unhideWhenUsed/>
    <w:rsid w:val="001B459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B459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36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kilmainhamgaolmuseum.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ublincastle.ie/event/102-years-of-women-in-politics-and-public-life/?instance_id=590" TargetMode="External"/><Relationship Id="rId5" Type="http://schemas.openxmlformats.org/officeDocument/2006/relationships/hyperlink" Target="https://soundcloud.com/user-898104454-649070659/countess-markieviczs-despatch-bag-commentary-by-sinead-mccoole" TargetMode="External"/><Relationship Id="rId4" Type="http://schemas.openxmlformats.org/officeDocument/2006/relationships/hyperlink" Target="https://www.dublincastle.ie/100-years-of-women-in-politics-and-public-life-objects-in-focu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Bigi</dc:creator>
  <cp:keywords/>
  <dc:description/>
  <cp:lastModifiedBy>Jenny Papassotiriou</cp:lastModifiedBy>
  <cp:revision>2</cp:revision>
  <dcterms:created xsi:type="dcterms:W3CDTF">2020-11-23T18:18:00Z</dcterms:created>
  <dcterms:modified xsi:type="dcterms:W3CDTF">2020-11-23T18:18:00Z</dcterms:modified>
</cp:coreProperties>
</file>